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CE4" w:rsidRPr="00013DEA" w:rsidRDefault="00CE6CE4" w:rsidP="00CE6CE4">
      <w:pPr>
        <w:pStyle w:val="Encabezado"/>
        <w:jc w:val="both"/>
        <w:rPr>
          <w:color w:val="FF0000"/>
        </w:rPr>
      </w:pPr>
      <w:r w:rsidRPr="00013DEA">
        <w:rPr>
          <w:color w:val="FF0000"/>
        </w:rPr>
        <w:t>Of. Nº 017-GAD-CA-2023</w:t>
      </w:r>
    </w:p>
    <w:p w:rsidR="00CE6CE4" w:rsidRDefault="00CE6CE4" w:rsidP="00CE6CE4">
      <w:pPr>
        <w:pStyle w:val="Encabezado"/>
        <w:jc w:val="both"/>
      </w:pPr>
      <w:r>
        <w:t xml:space="preserve">Paccha, </w:t>
      </w:r>
      <w:r w:rsidR="00013DEA">
        <w:t>28 de abril de</w:t>
      </w:r>
      <w:r>
        <w:t xml:space="preserve"> 202</w:t>
      </w:r>
      <w:r w:rsidR="00013DEA">
        <w:t>5</w:t>
      </w: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</w:p>
    <w:p w:rsidR="00CE6CE4" w:rsidRDefault="00FD289D" w:rsidP="00CE6CE4">
      <w:pPr>
        <w:pStyle w:val="Encabezado"/>
        <w:jc w:val="both"/>
      </w:pPr>
      <w:r>
        <w:t xml:space="preserve">Dr. Exar Quezada </w:t>
      </w:r>
      <w:r w:rsidR="00013DEA">
        <w:t>Pérez</w:t>
      </w:r>
    </w:p>
    <w:p w:rsidR="00CE6CE4" w:rsidRDefault="00FD289D" w:rsidP="00CE6CE4">
      <w:pPr>
        <w:pStyle w:val="Encabezado"/>
        <w:jc w:val="both"/>
        <w:rPr>
          <w:b/>
        </w:rPr>
      </w:pPr>
      <w:r>
        <w:rPr>
          <w:b/>
        </w:rPr>
        <w:t>ALCALDE DEL GAD DEL</w:t>
      </w:r>
    </w:p>
    <w:p w:rsidR="00CE6CE4" w:rsidRPr="00EA285C" w:rsidRDefault="00CE6CE4" w:rsidP="00CE6CE4">
      <w:pPr>
        <w:pStyle w:val="Encabezado"/>
        <w:jc w:val="both"/>
        <w:rPr>
          <w:b/>
        </w:rPr>
      </w:pPr>
      <w:r>
        <w:rPr>
          <w:b/>
        </w:rPr>
        <w:t>CANTON ATAHUALPA</w:t>
      </w:r>
    </w:p>
    <w:p w:rsidR="00CE6CE4" w:rsidRPr="00EA285C" w:rsidRDefault="00CE6CE4" w:rsidP="00CE6CE4">
      <w:pPr>
        <w:pStyle w:val="Encabezado"/>
        <w:jc w:val="both"/>
        <w:rPr>
          <w:b/>
        </w:rPr>
      </w:pPr>
    </w:p>
    <w:p w:rsidR="00CE6CE4" w:rsidRPr="00DC5C2D" w:rsidRDefault="00CE6CE4" w:rsidP="00CE6CE4">
      <w:pPr>
        <w:pStyle w:val="Encabezado"/>
        <w:jc w:val="both"/>
        <w:rPr>
          <w:b/>
        </w:rPr>
      </w:pPr>
    </w:p>
    <w:p w:rsidR="00CE6CE4" w:rsidRDefault="00CE6CE4" w:rsidP="00CE6CE4">
      <w:pPr>
        <w:pStyle w:val="Encabezado"/>
        <w:jc w:val="both"/>
      </w:pPr>
      <w:r>
        <w:t xml:space="preserve">Presente, </w:t>
      </w: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  <w:r>
        <w:t>De mi consideración,</w:t>
      </w:r>
    </w:p>
    <w:p w:rsidR="00CE6CE4" w:rsidRDefault="00CE6CE4" w:rsidP="00CE6CE4">
      <w:pPr>
        <w:pStyle w:val="Encabezado"/>
        <w:jc w:val="both"/>
      </w:pPr>
    </w:p>
    <w:p w:rsidR="00CE6CE4" w:rsidRPr="00AA1F64" w:rsidRDefault="00CE6CE4" w:rsidP="00CE6CE4">
      <w:pPr>
        <w:pStyle w:val="Encabezado"/>
        <w:jc w:val="both"/>
      </w:pPr>
      <w:r>
        <w:t xml:space="preserve">Por medio del presente la Comisión Mixta de la Rendición de Cuentas, del cual usted forma parte, hace entrega del </w:t>
      </w:r>
      <w:r>
        <w:rPr>
          <w:b/>
        </w:rPr>
        <w:t xml:space="preserve">INFORME DE RENDICION DE CUENTAS DEL 2022, </w:t>
      </w:r>
      <w:r>
        <w:t xml:space="preserve"> en Base al Levantamiento de la Matriz de la Consulta ciudadana, realizada el </w:t>
      </w:r>
      <w:r w:rsidR="00013DEA">
        <w:t>20</w:t>
      </w:r>
      <w:r>
        <w:t xml:space="preserve"> de </w:t>
      </w:r>
      <w:r w:rsidR="00013DEA">
        <w:t>Febrero</w:t>
      </w:r>
      <w:r>
        <w:t xml:space="preserve">, de acuerdo a la Guía del consejo de Participación Ciudadana y control Social CPCCS, el mismo que debe estar subida a la página WEB del </w:t>
      </w:r>
      <w:proofErr w:type="spellStart"/>
      <w:r>
        <w:t>Ga</w:t>
      </w:r>
      <w:bookmarkStart w:id="0" w:name="_GoBack"/>
      <w:bookmarkEnd w:id="0"/>
      <w:r>
        <w:t>d</w:t>
      </w:r>
      <w:proofErr w:type="spellEnd"/>
      <w:r>
        <w:t>, en Carpetas Digitales que indique “Rendición de Cuentas 202</w:t>
      </w:r>
      <w:r w:rsidR="00013DEA">
        <w:t>5</w:t>
      </w:r>
      <w:r>
        <w:t>” y así mismo incluir subcarpetas e incluir archivos adjuntos.</w:t>
      </w:r>
    </w:p>
    <w:p w:rsidR="00CE6CE4" w:rsidRDefault="00CE6CE4" w:rsidP="00CE6CE4">
      <w:pPr>
        <w:pStyle w:val="Encabezado"/>
        <w:jc w:val="both"/>
      </w:pPr>
      <w:r>
        <w:t xml:space="preserve"> </w:t>
      </w:r>
    </w:p>
    <w:p w:rsidR="00CE6CE4" w:rsidRDefault="00CE6CE4" w:rsidP="00CE6CE4">
      <w:pPr>
        <w:pStyle w:val="Encabezado"/>
        <w:jc w:val="both"/>
      </w:pPr>
      <w:r>
        <w:t>Adjunto cd, con la información necesaria.</w:t>
      </w: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  <w:r>
        <w:t>Por su atención a lo expuesto, anticipo mi agradecimiento.</w:t>
      </w: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</w:p>
    <w:p w:rsidR="00013DEA" w:rsidRDefault="00013DEA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</w:p>
    <w:p w:rsidR="00CE6CE4" w:rsidRDefault="00CE6CE4" w:rsidP="00CE6CE4">
      <w:pPr>
        <w:pStyle w:val="Encabezado"/>
        <w:jc w:val="both"/>
      </w:pPr>
      <w:r>
        <w:t xml:space="preserve">Arq. </w:t>
      </w:r>
      <w:r w:rsidR="00FD289D">
        <w:t>Julio Jaramillo Apolo</w:t>
      </w:r>
    </w:p>
    <w:p w:rsidR="00CE6CE4" w:rsidRDefault="00CE6CE4" w:rsidP="00CE6CE4">
      <w:pPr>
        <w:pStyle w:val="Encabezado"/>
        <w:jc w:val="both"/>
        <w:rPr>
          <w:b/>
        </w:rPr>
      </w:pPr>
      <w:r>
        <w:rPr>
          <w:b/>
        </w:rPr>
        <w:t>JEFE DE PLANIFICACION</w:t>
      </w:r>
    </w:p>
    <w:p w:rsidR="00CE6CE4" w:rsidRDefault="00CE6CE4" w:rsidP="00CE6CE4">
      <w:pPr>
        <w:pStyle w:val="Encabezado"/>
        <w:jc w:val="both"/>
        <w:rPr>
          <w:b/>
        </w:rPr>
      </w:pPr>
    </w:p>
    <w:p w:rsidR="00824065" w:rsidRDefault="00824065"/>
    <w:sectPr w:rsidR="0082406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68F" w:rsidRDefault="00C4768F" w:rsidP="00CE6CE4">
      <w:pPr>
        <w:spacing w:after="0" w:line="240" w:lineRule="auto"/>
      </w:pPr>
      <w:r>
        <w:separator/>
      </w:r>
    </w:p>
  </w:endnote>
  <w:endnote w:type="continuationSeparator" w:id="0">
    <w:p w:rsidR="00C4768F" w:rsidRDefault="00C4768F" w:rsidP="00CE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68F" w:rsidRDefault="00C4768F" w:rsidP="00CE6CE4">
      <w:pPr>
        <w:spacing w:after="0" w:line="240" w:lineRule="auto"/>
      </w:pPr>
      <w:r>
        <w:separator/>
      </w:r>
    </w:p>
  </w:footnote>
  <w:footnote w:type="continuationSeparator" w:id="0">
    <w:p w:rsidR="00C4768F" w:rsidRDefault="00C4768F" w:rsidP="00CE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30"/>
        <w:szCs w:val="30"/>
      </w:rPr>
    </w:pP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59264" behindDoc="1" locked="0" layoutInCell="0" allowOverlap="1" wp14:anchorId="5C261145" wp14:editId="3B71743C">
          <wp:simplePos x="0" y="0"/>
          <wp:positionH relativeFrom="column">
            <wp:posOffset>5257165</wp:posOffset>
          </wp:positionH>
          <wp:positionV relativeFrom="paragraph">
            <wp:posOffset>-194310</wp:posOffset>
          </wp:positionV>
          <wp:extent cx="786130" cy="836930"/>
          <wp:effectExtent l="0" t="0" r="0" b="0"/>
          <wp:wrapNone/>
          <wp:docPr id="4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8305"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36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Calibri" w:eastAsia="Calibri" w:hAnsi="Calibri" w:cs="Calibri"/>
        <w:noProof/>
        <w:lang w:eastAsia="es-EC"/>
      </w:rPr>
      <w:drawing>
        <wp:anchor distT="0" distB="0" distL="0" distR="0" simplePos="0" relativeHeight="251660288" behindDoc="1" locked="0" layoutInCell="0" allowOverlap="1" wp14:anchorId="0A84F86B" wp14:editId="2A3AD373">
          <wp:simplePos x="0" y="0"/>
          <wp:positionH relativeFrom="page">
            <wp:posOffset>691515</wp:posOffset>
          </wp:positionH>
          <wp:positionV relativeFrom="page">
            <wp:posOffset>259080</wp:posOffset>
          </wp:positionV>
          <wp:extent cx="554355" cy="1094105"/>
          <wp:effectExtent l="0" t="0" r="0" b="0"/>
          <wp:wrapNone/>
          <wp:docPr id="2" name="Imagen 1" descr="BANDERA ATAHUALPA -  77Pun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BANDERA ATAHUALPA -  77Punt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1094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829FF">
      <w:rPr>
        <w:rFonts w:ascii="Tahoma" w:eastAsia="Times New Roman" w:hAnsi="Tahoma" w:cs="Tahoma"/>
        <w:b/>
        <w:sz w:val="24"/>
        <w:szCs w:val="24"/>
      </w:rPr>
      <w:t xml:space="preserve">GOBIERNO AUTONOMO DESCENTRALIZADO 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b/>
        <w:sz w:val="24"/>
        <w:szCs w:val="24"/>
      </w:rPr>
    </w:pPr>
    <w:r w:rsidRPr="008829FF">
      <w:rPr>
        <w:rFonts w:ascii="Tahoma" w:eastAsia="Times New Roman" w:hAnsi="Tahoma" w:cs="Tahoma"/>
        <w:b/>
        <w:sz w:val="24"/>
        <w:szCs w:val="24"/>
      </w:rPr>
      <w:t>DEL CANTON ATAHUALPA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</w:rPr>
    </w:pPr>
    <w:r w:rsidRPr="008829FF">
      <w:rPr>
        <w:rFonts w:ascii="Tahoma" w:eastAsia="Times New Roman" w:hAnsi="Tahoma" w:cs="Tahoma"/>
        <w:color w:val="262626"/>
        <w:sz w:val="18"/>
        <w:szCs w:val="18"/>
      </w:rPr>
      <w:t>Creado por D. L. Publicado en el Registro Oficial No 731 del 25 de abril de 1984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sz w:val="16"/>
        <w:szCs w:val="16"/>
        <w:lang w:val="es-MX"/>
      </w:rPr>
    </w:pPr>
    <w:r w:rsidRPr="008829FF">
      <w:rPr>
        <w:rFonts w:ascii="Tahoma" w:eastAsia="Times New Roman" w:hAnsi="Tahoma" w:cs="Tahoma"/>
        <w:sz w:val="16"/>
        <w:szCs w:val="16"/>
      </w:rPr>
      <w:t>Dir. Calles 10 de agosto y Lcdo. Manuel Ávila Loor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</w:rPr>
    </w:pPr>
    <w:r w:rsidRPr="008829FF">
      <w:rPr>
        <w:rFonts w:ascii="Tahoma" w:eastAsia="Times New Roman" w:hAnsi="Tahoma" w:cs="Tahoma"/>
        <w:sz w:val="18"/>
        <w:szCs w:val="18"/>
      </w:rPr>
      <w:t xml:space="preserve">Web: </w:t>
    </w:r>
    <w:hyperlink r:id="rId3">
      <w:r w:rsidRPr="008829FF">
        <w:rPr>
          <w:rFonts w:ascii="Tahoma" w:eastAsia="Times New Roman" w:hAnsi="Tahoma" w:cs="Tahoma"/>
          <w:color w:val="0563C1"/>
          <w:sz w:val="18"/>
          <w:szCs w:val="18"/>
          <w:u w:val="single"/>
        </w:rPr>
        <w:t>www.gaddeatahualpa.gob.ec</w:t>
      </w:r>
    </w:hyperlink>
    <w:r w:rsidRPr="008829FF">
      <w:rPr>
        <w:rFonts w:ascii="Tahoma" w:eastAsia="Times New Roman" w:hAnsi="Tahoma" w:cs="Tahoma"/>
        <w:sz w:val="18"/>
        <w:szCs w:val="18"/>
      </w:rPr>
      <w:t xml:space="preserve">   /   Email: muniatahualpa@gmail.com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sz w:val="18"/>
        <w:szCs w:val="18"/>
        <w:lang w:val="es-MX"/>
      </w:rPr>
    </w:pPr>
    <w:r w:rsidRPr="008829FF">
      <w:rPr>
        <w:rFonts w:ascii="Tahoma" w:eastAsia="Times New Roman" w:hAnsi="Tahoma" w:cs="Tahoma"/>
        <w:sz w:val="18"/>
        <w:szCs w:val="18"/>
      </w:rPr>
      <w:t>Teléfonos: (593) - 072958166 – 072958155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  <w:r w:rsidRPr="008829FF">
      <w:rPr>
        <w:rFonts w:ascii="Tahoma" w:eastAsia="Times New Roman" w:hAnsi="Tahoma" w:cs="Tahoma"/>
        <w:color w:val="262626"/>
        <w:sz w:val="18"/>
        <w:szCs w:val="18"/>
        <w:u w:val="double" w:color="FFFFFF"/>
      </w:rPr>
      <w:t>Paccha       -     El Oro     -       Ecuador</w:t>
    </w: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color w:val="262626"/>
        <w:sz w:val="18"/>
        <w:szCs w:val="18"/>
        <w:u w:val="double" w:color="FFFFFF"/>
      </w:rPr>
    </w:pPr>
  </w:p>
  <w:p w:rsidR="00CE6CE4" w:rsidRPr="008829FF" w:rsidRDefault="00CE6CE4" w:rsidP="00CE6CE4">
    <w:pPr>
      <w:suppressAutoHyphens/>
      <w:spacing w:after="0" w:line="240" w:lineRule="auto"/>
      <w:jc w:val="center"/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</w:pPr>
    <w:r w:rsidRPr="008829FF">
      <w:rPr>
        <w:rFonts w:ascii="Tahoma" w:eastAsia="Times New Roman" w:hAnsi="Tahoma" w:cs="Tahoma"/>
        <w:b/>
        <w:bCs/>
        <w:color w:val="262626"/>
        <w:sz w:val="18"/>
        <w:szCs w:val="18"/>
        <w:u w:val="single"/>
      </w:rPr>
      <w:t>DEPARTAMENTO DE OBRAS PUBLICAS</w:t>
    </w:r>
  </w:p>
  <w:p w:rsidR="00CE6CE4" w:rsidRDefault="00CE6CE4" w:rsidP="00CE6CE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E4"/>
    <w:rsid w:val="00013DEA"/>
    <w:rsid w:val="00824065"/>
    <w:rsid w:val="00C4768F"/>
    <w:rsid w:val="00CE6CE4"/>
    <w:rsid w:val="00FD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3343757"/>
  <w15:chartTrackingRefBased/>
  <w15:docId w15:val="{BD6AD217-E96F-4DA6-B4F9-5D1303137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E6C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6CE4"/>
  </w:style>
  <w:style w:type="paragraph" w:styleId="Piedepgina">
    <w:name w:val="footer"/>
    <w:basedOn w:val="Normal"/>
    <w:link w:val="PiedepginaCar"/>
    <w:uiPriority w:val="99"/>
    <w:unhideWhenUsed/>
    <w:rsid w:val="00CE6C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6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ddeatahualpa.gob.ec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PLANIFICACION2</dc:creator>
  <cp:keywords/>
  <dc:description/>
  <cp:lastModifiedBy>PLANIFICACION2</cp:lastModifiedBy>
  <cp:revision>3</cp:revision>
  <dcterms:created xsi:type="dcterms:W3CDTF">2026-04-27T19:26:00Z</dcterms:created>
  <dcterms:modified xsi:type="dcterms:W3CDTF">2026-04-27T19:34:00Z</dcterms:modified>
</cp:coreProperties>
</file>